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57" w:rsidRDefault="00213B57" w:rsidP="001A34E5">
      <w:pPr>
        <w:pStyle w:val="a8"/>
        <w:jc w:val="right"/>
        <w:outlineLvl w:val="0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:rsidR="001A34E5" w:rsidRPr="00996979" w:rsidRDefault="001A34E5" w:rsidP="001A34E5">
      <w:pPr>
        <w:pStyle w:val="a8"/>
        <w:jc w:val="right"/>
        <w:outlineLvl w:val="0"/>
        <w:rPr>
          <w:rFonts w:ascii="Times New Roman" w:hAnsi="Times New Roman" w:cs="Times New Roman"/>
          <w:b w:val="0"/>
          <w:szCs w:val="24"/>
        </w:rPr>
      </w:pPr>
      <w:r w:rsidRPr="00996979">
        <w:rPr>
          <w:rFonts w:ascii="Times New Roman" w:hAnsi="Times New Roman" w:cs="Times New Roman"/>
          <w:b w:val="0"/>
          <w:szCs w:val="24"/>
        </w:rPr>
        <w:t xml:space="preserve">Проект № </w:t>
      </w:r>
      <w:r w:rsidR="00524247">
        <w:rPr>
          <w:rFonts w:ascii="Times New Roman" w:hAnsi="Times New Roman" w:cs="Times New Roman"/>
          <w:b w:val="0"/>
          <w:szCs w:val="24"/>
        </w:rPr>
        <w:t>414</w:t>
      </w:r>
      <w:r w:rsidRPr="00996979">
        <w:rPr>
          <w:rFonts w:ascii="Times New Roman" w:hAnsi="Times New Roman" w:cs="Times New Roman"/>
          <w:b w:val="0"/>
          <w:szCs w:val="24"/>
        </w:rPr>
        <w:t xml:space="preserve">-пр </w:t>
      </w:r>
    </w:p>
    <w:p w:rsidR="001A34E5" w:rsidRPr="00996979" w:rsidRDefault="001A34E5" w:rsidP="001A34E5">
      <w:pPr>
        <w:pStyle w:val="a8"/>
        <w:jc w:val="right"/>
        <w:rPr>
          <w:rFonts w:ascii="Times New Roman" w:hAnsi="Times New Roman" w:cs="Times New Roman"/>
          <w:b w:val="0"/>
          <w:szCs w:val="24"/>
        </w:rPr>
      </w:pPr>
    </w:p>
    <w:p w:rsidR="001A34E5" w:rsidRPr="00DF4400" w:rsidRDefault="001A34E5" w:rsidP="001A34E5">
      <w:pPr>
        <w:pStyle w:val="a8"/>
        <w:spacing w:after="600"/>
        <w:outlineLvl w:val="0"/>
        <w:rPr>
          <w:rFonts w:ascii="Times New Roman" w:hAnsi="Times New Roman" w:cs="Times New Roman"/>
          <w:sz w:val="28"/>
          <w:szCs w:val="28"/>
        </w:rPr>
      </w:pPr>
      <w:r w:rsidRPr="00DF4400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2A7421" w:rsidRDefault="001A34E5" w:rsidP="00CB0FE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0F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r w:rsidR="00EB777F">
        <w:rPr>
          <w:rFonts w:ascii="Times New Roman" w:hAnsi="Times New Roman" w:cs="Times New Roman"/>
          <w:b/>
          <w:color w:val="auto"/>
          <w:sz w:val="28"/>
          <w:szCs w:val="28"/>
        </w:rPr>
        <w:t>внесении изменений в</w:t>
      </w:r>
      <w:r w:rsidR="00A533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B777F">
        <w:rPr>
          <w:rFonts w:ascii="Times New Roman" w:hAnsi="Times New Roman" w:cs="Times New Roman"/>
          <w:b/>
          <w:color w:val="auto"/>
          <w:sz w:val="28"/>
          <w:szCs w:val="28"/>
        </w:rPr>
        <w:t>закон</w:t>
      </w:r>
      <w:r w:rsidRPr="00CB0F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Ненецкого автономного округа </w:t>
      </w:r>
    </w:p>
    <w:p w:rsidR="001A34E5" w:rsidRPr="00CB0FEA" w:rsidRDefault="001A34E5" w:rsidP="00CB0FE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0FEA">
        <w:rPr>
          <w:rFonts w:ascii="Times New Roman" w:hAnsi="Times New Roman" w:cs="Times New Roman"/>
          <w:b/>
          <w:color w:val="auto"/>
          <w:sz w:val="28"/>
          <w:szCs w:val="28"/>
        </w:rPr>
        <w:t>«О контрольных полномочиях Собрания депутатов Ненецкого автономного округа»</w:t>
      </w:r>
    </w:p>
    <w:p w:rsidR="001A34E5" w:rsidRPr="00996979" w:rsidRDefault="001A34E5" w:rsidP="001A34E5">
      <w:pPr>
        <w:pStyle w:val="a8"/>
        <w:outlineLvl w:val="0"/>
        <w:rPr>
          <w:rFonts w:ascii="Times New Roman" w:hAnsi="Times New Roman" w:cs="Times New Roman"/>
          <w:szCs w:val="24"/>
        </w:rPr>
      </w:pPr>
    </w:p>
    <w:p w:rsidR="001A34E5" w:rsidRPr="00996979" w:rsidRDefault="001A34E5" w:rsidP="001A34E5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</w:t>
      </w:r>
      <w:proofErr w:type="gramStart"/>
      <w:r w:rsidRPr="00996979">
        <w:rPr>
          <w:b/>
          <w:bCs/>
        </w:rPr>
        <w:t xml:space="preserve">   </w:t>
      </w:r>
      <w:r>
        <w:t>«</w:t>
      </w:r>
      <w:proofErr w:type="gramEnd"/>
      <w:r>
        <w:t>____»__________ 20</w:t>
      </w:r>
      <w:r w:rsidR="00CB0FEA">
        <w:t xml:space="preserve">23 </w:t>
      </w:r>
      <w:r>
        <w:t>года</w:t>
      </w:r>
    </w:p>
    <w:p w:rsidR="001A34E5" w:rsidRPr="00996979" w:rsidRDefault="001A34E5" w:rsidP="001A34E5">
      <w:pPr>
        <w:adjustRightInd w:val="0"/>
        <w:spacing w:before="440" w:after="240"/>
        <w:ind w:firstLine="720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1A34E5" w:rsidRDefault="00EB777F" w:rsidP="001A34E5">
      <w:pPr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 xml:space="preserve">Внести в закон </w:t>
      </w:r>
      <w:r w:rsidR="001A34E5">
        <w:rPr>
          <w:bCs/>
        </w:rPr>
        <w:t xml:space="preserve">Ненецкого автономного округа от 30 октября 2012 года № 80-оз «О контрольных полномочиях Собрания депутатов Ненецкого автономного округа» (в редакции закона округа от </w:t>
      </w:r>
      <w:r w:rsidR="00CB0FEA">
        <w:rPr>
          <w:bCs/>
        </w:rPr>
        <w:t>12</w:t>
      </w:r>
      <w:r w:rsidR="001A34E5">
        <w:rPr>
          <w:bCs/>
        </w:rPr>
        <w:t xml:space="preserve"> </w:t>
      </w:r>
      <w:r w:rsidR="00CB0FEA">
        <w:rPr>
          <w:bCs/>
        </w:rPr>
        <w:t>июля 2019</w:t>
      </w:r>
      <w:r w:rsidR="001A34E5">
        <w:rPr>
          <w:bCs/>
        </w:rPr>
        <w:t xml:space="preserve"> года № </w:t>
      </w:r>
      <w:r w:rsidR="00CB0FEA">
        <w:rPr>
          <w:bCs/>
        </w:rPr>
        <w:t>111-оз)</w:t>
      </w:r>
      <w:r>
        <w:rPr>
          <w:bCs/>
        </w:rPr>
        <w:t xml:space="preserve"> следующие изменения:</w:t>
      </w:r>
    </w:p>
    <w:p w:rsidR="00EB777F" w:rsidRDefault="00EB777F" w:rsidP="001A34E5">
      <w:pPr>
        <w:adjustRightInd w:val="0"/>
        <w:ind w:firstLine="720"/>
        <w:jc w:val="both"/>
        <w:outlineLvl w:val="0"/>
        <w:rPr>
          <w:bCs/>
        </w:rPr>
      </w:pPr>
    </w:p>
    <w:p w:rsidR="00DA33A4" w:rsidRDefault="00DA33A4" w:rsidP="00DA33A4">
      <w:pPr>
        <w:pStyle w:val="a4"/>
        <w:numPr>
          <w:ilvl w:val="0"/>
          <w:numId w:val="3"/>
        </w:numPr>
        <w:tabs>
          <w:tab w:val="left" w:pos="1134"/>
        </w:tabs>
        <w:adjustRightInd w:val="0"/>
        <w:ind w:left="0" w:firstLine="720"/>
        <w:jc w:val="both"/>
        <w:outlineLvl w:val="0"/>
        <w:rPr>
          <w:bCs/>
        </w:rPr>
      </w:pPr>
      <w:r>
        <w:rPr>
          <w:bCs/>
        </w:rPr>
        <w:t>в части 1 статьи 3 слова «порядка управления и распоряжения государственной собственностью» заменить словами «порядка распоряжения собственностью»;</w:t>
      </w:r>
    </w:p>
    <w:p w:rsidR="00DB7689" w:rsidRDefault="00DB7689" w:rsidP="00DB7689">
      <w:pPr>
        <w:pStyle w:val="a4"/>
        <w:tabs>
          <w:tab w:val="left" w:pos="1134"/>
        </w:tabs>
        <w:adjustRightInd w:val="0"/>
        <w:jc w:val="both"/>
        <w:outlineLvl w:val="0"/>
        <w:rPr>
          <w:bCs/>
        </w:rPr>
      </w:pPr>
    </w:p>
    <w:p w:rsidR="00DA33A4" w:rsidRDefault="00DA33A4" w:rsidP="00EB777F">
      <w:pPr>
        <w:pStyle w:val="a4"/>
        <w:numPr>
          <w:ilvl w:val="0"/>
          <w:numId w:val="3"/>
        </w:numPr>
        <w:adjustRightInd w:val="0"/>
        <w:jc w:val="both"/>
        <w:outlineLvl w:val="0"/>
        <w:rPr>
          <w:bCs/>
        </w:rPr>
      </w:pPr>
      <w:r>
        <w:rPr>
          <w:bCs/>
        </w:rPr>
        <w:t>в части 1 статьи 7:</w:t>
      </w:r>
    </w:p>
    <w:p w:rsidR="00DA33A4" w:rsidRDefault="00DA33A4" w:rsidP="00DA33A4">
      <w:pPr>
        <w:adjustRightInd w:val="0"/>
        <w:ind w:left="720"/>
        <w:jc w:val="both"/>
        <w:outlineLvl w:val="0"/>
        <w:rPr>
          <w:bCs/>
        </w:rPr>
      </w:pPr>
      <w:r>
        <w:rPr>
          <w:bCs/>
        </w:rPr>
        <w:t xml:space="preserve">а) </w:t>
      </w:r>
      <w:r w:rsidR="00A53335" w:rsidRPr="00DA33A4">
        <w:rPr>
          <w:bCs/>
        </w:rPr>
        <w:t>пункт 2.1 признать утратившим силу;</w:t>
      </w:r>
    </w:p>
    <w:p w:rsidR="00A53335" w:rsidRPr="00DA33A4" w:rsidRDefault="00DA33A4" w:rsidP="00DA33A4">
      <w:pPr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 xml:space="preserve">б) </w:t>
      </w:r>
      <w:r w:rsidR="00A53335" w:rsidRPr="00DA33A4">
        <w:rPr>
          <w:bCs/>
        </w:rPr>
        <w:t>в пункте 5 слова «порядка управления и распоряжения государственной собственностью» заменить словами «порядка распоряжения собственностью</w:t>
      </w:r>
      <w:r>
        <w:rPr>
          <w:bCs/>
        </w:rPr>
        <w:t>»;</w:t>
      </w:r>
    </w:p>
    <w:p w:rsidR="00CB0FEA" w:rsidRDefault="00CB0FEA" w:rsidP="00CB0FEA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DA33A4" w:rsidRDefault="00DA33A4" w:rsidP="00DA33A4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1 статьи 8:</w:t>
      </w:r>
    </w:p>
    <w:p w:rsidR="00DA33A4" w:rsidRPr="00DA33A4" w:rsidRDefault="00DA33A4" w:rsidP="00DA33A4">
      <w:pPr>
        <w:adjustRightInd w:val="0"/>
        <w:ind w:firstLine="720"/>
        <w:jc w:val="both"/>
        <w:outlineLvl w:val="0"/>
        <w:rPr>
          <w:bCs/>
        </w:rPr>
      </w:pPr>
      <w:r>
        <w:rPr>
          <w:rFonts w:eastAsiaTheme="minorHAnsi"/>
          <w:lang w:eastAsia="en-US"/>
        </w:rPr>
        <w:t xml:space="preserve">а) </w:t>
      </w:r>
      <w:r>
        <w:rPr>
          <w:bCs/>
        </w:rPr>
        <w:t>в пункте 4</w:t>
      </w:r>
      <w:r w:rsidRPr="00DA33A4">
        <w:rPr>
          <w:bCs/>
        </w:rPr>
        <w:t xml:space="preserve"> слова «порядка управления и распоряжения государственной собственностью» заменить словами «порядка распоряжения собственностью</w:t>
      </w:r>
      <w:r>
        <w:rPr>
          <w:bCs/>
        </w:rPr>
        <w:t>»;</w:t>
      </w:r>
    </w:p>
    <w:p w:rsidR="00DA33A4" w:rsidRPr="00DA33A4" w:rsidRDefault="00DA33A4" w:rsidP="00DA33A4">
      <w:pPr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>б) в пункте 7</w:t>
      </w:r>
      <w:r w:rsidRPr="00DA33A4">
        <w:rPr>
          <w:bCs/>
        </w:rPr>
        <w:t xml:space="preserve"> слова «порядка управления и распоряжения государственной собственностью» заменить словами «порядка распоряжения собственностью</w:t>
      </w:r>
      <w:r w:rsidR="00933FCB">
        <w:rPr>
          <w:bCs/>
        </w:rPr>
        <w:t>».</w:t>
      </w:r>
    </w:p>
    <w:p w:rsidR="00DA33A4" w:rsidRDefault="00DA33A4" w:rsidP="00DA33A4">
      <w:pPr>
        <w:pStyle w:val="a4"/>
        <w:autoSpaceDE w:val="0"/>
        <w:autoSpaceDN w:val="0"/>
        <w:adjustRightInd w:val="0"/>
        <w:ind w:left="1080"/>
        <w:jc w:val="both"/>
        <w:rPr>
          <w:rFonts w:eastAsiaTheme="minorHAnsi"/>
          <w:b/>
          <w:lang w:eastAsia="en-US"/>
        </w:rPr>
      </w:pPr>
    </w:p>
    <w:p w:rsidR="00CB0FEA" w:rsidRDefault="00CB0FEA" w:rsidP="00CB0FEA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Статья 2</w:t>
      </w:r>
    </w:p>
    <w:p w:rsidR="00CB0FEA" w:rsidRDefault="00CB0FEA" w:rsidP="00CB0FEA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CB0FEA" w:rsidRPr="00DA2B01" w:rsidRDefault="00CB0FEA" w:rsidP="00CB0FEA">
      <w:pPr>
        <w:spacing w:after="1" w:line="220" w:lineRule="auto"/>
        <w:ind w:firstLine="708"/>
        <w:jc w:val="both"/>
      </w:pPr>
      <w:r w:rsidRPr="00581897">
        <w:t xml:space="preserve">Настоящий закон вступает в силу </w:t>
      </w:r>
      <w:r w:rsidRPr="00581897">
        <w:rPr>
          <w:rFonts w:eastAsiaTheme="minorHAnsi"/>
          <w:lang w:eastAsia="en-US"/>
        </w:rPr>
        <w:t>по истечении десяти дней после дня его официального опубликования</w:t>
      </w:r>
      <w:r>
        <w:rPr>
          <w:rFonts w:eastAsiaTheme="minorHAnsi"/>
          <w:lang w:eastAsia="en-US"/>
        </w:rPr>
        <w:t>.</w:t>
      </w:r>
    </w:p>
    <w:p w:rsidR="00CB0FEA" w:rsidRDefault="00CB0FEA" w:rsidP="00CB0FE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0FEA" w:rsidRDefault="00CB0FEA" w:rsidP="00CB0FE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CB0FEA" w:rsidTr="00D20750">
        <w:trPr>
          <w:cantSplit/>
        </w:trPr>
        <w:tc>
          <w:tcPr>
            <w:tcW w:w="4323" w:type="dxa"/>
            <w:hideMark/>
          </w:tcPr>
          <w:p w:rsidR="00CB0FEA" w:rsidRDefault="00CB0FEA" w:rsidP="00D20750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CB0FEA" w:rsidRDefault="00CB0FEA" w:rsidP="00D20750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CB0FEA" w:rsidRDefault="00CB0FEA" w:rsidP="00D2075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B0FEA" w:rsidRDefault="00CB0FEA" w:rsidP="00D20750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CB0FEA" w:rsidRDefault="00CB0FEA" w:rsidP="00D20750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CB0FEA" w:rsidRDefault="00CB0FEA" w:rsidP="00CB0FEA">
      <w:pPr>
        <w:spacing w:before="1000"/>
      </w:pPr>
      <w:r>
        <w:lastRenderedPageBreak/>
        <w:t>г. Нарьян-Мар</w:t>
      </w:r>
    </w:p>
    <w:p w:rsidR="00CB0FEA" w:rsidRDefault="00CB0FEA" w:rsidP="00CB0FEA">
      <w:r>
        <w:t>«____» ______________ 2023 года</w:t>
      </w:r>
    </w:p>
    <w:p w:rsidR="00CB0FEA" w:rsidRDefault="00CB0FEA" w:rsidP="00CB0FEA">
      <w:r>
        <w:t xml:space="preserve"> № ____-</w:t>
      </w:r>
      <w:proofErr w:type="spellStart"/>
      <w:r>
        <w:t>оз</w:t>
      </w:r>
      <w:proofErr w:type="spellEnd"/>
    </w:p>
    <w:p w:rsidR="001A34E5" w:rsidRDefault="001A34E5" w:rsidP="001A34E5">
      <w:pPr>
        <w:pStyle w:val="12"/>
        <w:spacing w:before="0"/>
        <w:rPr>
          <w:bCs/>
          <w:sz w:val="24"/>
        </w:rPr>
      </w:pPr>
    </w:p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DB7689" w:rsidRDefault="00DB7689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Default="008E02AD" w:rsidP="00DB7689"/>
    <w:p w:rsidR="008E02AD" w:rsidRPr="00DB7689" w:rsidRDefault="008E02AD" w:rsidP="00DB7689"/>
    <w:p w:rsidR="001A34E5" w:rsidRDefault="001A34E5" w:rsidP="001A34E5">
      <w:pPr>
        <w:pStyle w:val="12"/>
        <w:spacing w:before="0"/>
        <w:rPr>
          <w:bCs/>
          <w:sz w:val="24"/>
        </w:rPr>
      </w:pPr>
    </w:p>
    <w:p w:rsidR="001A34E5" w:rsidRPr="005E1AAD" w:rsidRDefault="001A34E5" w:rsidP="001A34E5">
      <w:pPr>
        <w:pStyle w:val="12"/>
        <w:spacing w:before="0"/>
        <w:rPr>
          <w:bCs/>
          <w:sz w:val="24"/>
        </w:rPr>
      </w:pPr>
      <w:r>
        <w:rPr>
          <w:bCs/>
          <w:sz w:val="24"/>
        </w:rPr>
        <w:lastRenderedPageBreak/>
        <w:t>П</w:t>
      </w:r>
      <w:r w:rsidRPr="005E1AAD">
        <w:rPr>
          <w:bCs/>
          <w:sz w:val="24"/>
        </w:rPr>
        <w:t>ОЯСНИТЕЛЬНАЯ ЗАПИСКА</w:t>
      </w:r>
    </w:p>
    <w:p w:rsidR="001A34E5" w:rsidRPr="000F54E7" w:rsidRDefault="001A34E5" w:rsidP="001A34E5">
      <w:pPr>
        <w:pStyle w:val="12"/>
        <w:spacing w:before="0"/>
        <w:rPr>
          <w:sz w:val="24"/>
        </w:rPr>
      </w:pPr>
    </w:p>
    <w:p w:rsidR="001A34E5" w:rsidRPr="000F54E7" w:rsidRDefault="001A34E5" w:rsidP="001A34E5">
      <w:pPr>
        <w:jc w:val="center"/>
        <w:rPr>
          <w:b/>
        </w:rPr>
      </w:pPr>
      <w:r w:rsidRPr="000F54E7">
        <w:rPr>
          <w:b/>
        </w:rPr>
        <w:t>к проекту закона Ненецкого автономного округа</w:t>
      </w:r>
    </w:p>
    <w:p w:rsidR="001A34E5" w:rsidRDefault="001A34E5" w:rsidP="001A34E5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 w:rsidRPr="00035525">
        <w:rPr>
          <w:b/>
        </w:rPr>
        <w:t xml:space="preserve">«О </w:t>
      </w:r>
      <w:r w:rsidR="00D3589A">
        <w:rPr>
          <w:b/>
        </w:rPr>
        <w:t xml:space="preserve">внесении изменений в </w:t>
      </w:r>
      <w:r w:rsidR="00F976B4">
        <w:rPr>
          <w:b/>
        </w:rPr>
        <w:t>закон</w:t>
      </w:r>
      <w:r w:rsidRPr="00035525">
        <w:rPr>
          <w:b/>
        </w:rPr>
        <w:t xml:space="preserve"> Ненецкого автономного округа «О контрольных полномочиях Собрания депутатов Ненецкого автономного округа»</w:t>
      </w:r>
    </w:p>
    <w:p w:rsidR="001A34E5" w:rsidRPr="00035525" w:rsidRDefault="001A34E5" w:rsidP="001A34E5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1A34E5" w:rsidRPr="005E1AAD" w:rsidRDefault="001A34E5" w:rsidP="001A34E5">
      <w:pPr>
        <w:pStyle w:val="21a"/>
        <w:spacing w:before="0" w:beforeAutospacing="0" w:after="0"/>
        <w:ind w:firstLine="720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>
        <w:rPr>
          <w:b w:val="0"/>
          <w:caps w:val="0"/>
          <w:szCs w:val="24"/>
        </w:rPr>
        <w:t>депутаты</w:t>
      </w:r>
      <w:r w:rsidR="00CB0FEA">
        <w:rPr>
          <w:b w:val="0"/>
          <w:caps w:val="0"/>
          <w:szCs w:val="24"/>
        </w:rPr>
        <w:t xml:space="preserve"> Собрания депутатов </w:t>
      </w:r>
      <w:r w:rsidRPr="005E1AAD">
        <w:rPr>
          <w:b w:val="0"/>
          <w:caps w:val="0"/>
          <w:szCs w:val="24"/>
        </w:rPr>
        <w:t xml:space="preserve">Ненецкого автономного округа. </w:t>
      </w:r>
    </w:p>
    <w:p w:rsidR="003F3CFF" w:rsidRDefault="001A34E5" w:rsidP="003F3CFF">
      <w:pPr>
        <w:ind w:firstLine="720"/>
        <w:jc w:val="both"/>
      </w:pPr>
      <w:r>
        <w:t>Разработчики</w:t>
      </w:r>
      <w:r w:rsidRPr="005E1AAD">
        <w:t xml:space="preserve"> законопроекта</w:t>
      </w:r>
      <w:r w:rsidRPr="005E1AAD">
        <w:rPr>
          <w:caps/>
        </w:rPr>
        <w:t xml:space="preserve">: </w:t>
      </w:r>
      <w:r w:rsidR="003F3CFF">
        <w:t>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1A34E5" w:rsidRDefault="001A34E5" w:rsidP="003F3CFF">
      <w:pPr>
        <w:ind w:firstLine="708"/>
        <w:jc w:val="both"/>
      </w:pPr>
    </w:p>
    <w:p w:rsidR="00CA559A" w:rsidRDefault="001A34E5" w:rsidP="00CA55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Законопроектом предлагается</w:t>
      </w:r>
      <w:r w:rsidR="00CA559A">
        <w:t xml:space="preserve"> внести в </w:t>
      </w:r>
      <w:r w:rsidR="00B74590">
        <w:t>закон</w:t>
      </w:r>
      <w:r w:rsidR="00CA559A">
        <w:t xml:space="preserve"> округа «О контрольных полномочиях Собрания депутатов Ненецкого автономного округа»</w:t>
      </w:r>
      <w:r w:rsidR="00CA559A" w:rsidRPr="00CA559A">
        <w:t xml:space="preserve"> </w:t>
      </w:r>
      <w:r w:rsidR="00CA559A">
        <w:t xml:space="preserve">изменения, направленные на приведение </w:t>
      </w:r>
      <w:r w:rsidR="00B74590">
        <w:t>отдельных его</w:t>
      </w:r>
      <w:r w:rsidR="00F976B4">
        <w:t xml:space="preserve"> положений </w:t>
      </w:r>
      <w:r w:rsidR="00CA559A">
        <w:t xml:space="preserve">в соответствие с </w:t>
      </w:r>
      <w:r w:rsidR="00CA559A">
        <w:rPr>
          <w:rFonts w:eastAsiaTheme="minorHAnsi"/>
          <w:lang w:eastAsia="en-US"/>
        </w:rPr>
        <w:t xml:space="preserve">Федеральным законом от 21.12.2021 № 414-ФЗ «Об общих принципах организации публичной власти в субъектах Российской Федерации». </w:t>
      </w:r>
      <w:r w:rsidR="00D3589A">
        <w:rPr>
          <w:rFonts w:eastAsiaTheme="minorHAnsi"/>
          <w:lang w:eastAsia="en-US"/>
        </w:rPr>
        <w:t>В частности,</w:t>
      </w:r>
      <w:r w:rsidR="00CA559A">
        <w:rPr>
          <w:rFonts w:eastAsiaTheme="minorHAnsi"/>
          <w:lang w:eastAsia="en-US"/>
        </w:rPr>
        <w:t xml:space="preserve"> предлагается:</w:t>
      </w:r>
    </w:p>
    <w:p w:rsidR="003F3CFF" w:rsidRDefault="00CA559A" w:rsidP="003F3C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3F3CFF">
        <w:t>признать утратившим силу пункт 2.1</w:t>
      </w:r>
      <w:r w:rsidR="00933FCB">
        <w:t xml:space="preserve"> части 1 статьи 7 закона округа</w:t>
      </w:r>
      <w:r w:rsidR="003F3CFF">
        <w:t>, предусматривающ</w:t>
      </w:r>
      <w:r>
        <w:t>ий</w:t>
      </w:r>
      <w:r w:rsidR="003F3CFF">
        <w:t xml:space="preserve"> полномочие окружного Собрания депутатов округа по </w:t>
      </w:r>
      <w:r w:rsidR="003F3CFF">
        <w:rPr>
          <w:rFonts w:eastAsiaTheme="minorHAnsi"/>
          <w:lang w:eastAsia="en-US"/>
        </w:rPr>
        <w:t>рассмотрению ежегодного обязательного публичного отчета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 округ, и принимаемых мерах по совершенствованию деятельности указанных организаций.</w:t>
      </w:r>
    </w:p>
    <w:p w:rsidR="00197E35" w:rsidRDefault="00197E35" w:rsidP="006C1EB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Указанное изменение обусловлено нормами части 4 статьи 35 </w:t>
      </w:r>
      <w:r>
        <w:rPr>
          <w:rFonts w:eastAsiaTheme="minorHAnsi"/>
          <w:lang w:eastAsia="en-US"/>
        </w:rPr>
        <w:t>Федерального</w:t>
      </w:r>
      <w:r w:rsidR="00CA559A">
        <w:rPr>
          <w:rFonts w:eastAsiaTheme="minorHAnsi"/>
          <w:lang w:eastAsia="en-US"/>
        </w:rPr>
        <w:t xml:space="preserve"> закона от 21.12.2021 № 414-ФЗ</w:t>
      </w:r>
      <w:r>
        <w:rPr>
          <w:rFonts w:eastAsiaTheme="minorHAnsi"/>
          <w:lang w:eastAsia="en-US"/>
        </w:rPr>
        <w:t xml:space="preserve">, </w:t>
      </w:r>
      <w:r w:rsidR="006C1EB3">
        <w:rPr>
          <w:rFonts w:eastAsiaTheme="minorHAnsi"/>
          <w:lang w:eastAsia="en-US"/>
        </w:rPr>
        <w:t>предусмотревш</w:t>
      </w:r>
      <w:r w:rsidR="00965D00">
        <w:rPr>
          <w:rFonts w:eastAsiaTheme="minorHAnsi"/>
          <w:lang w:eastAsia="en-US"/>
        </w:rPr>
        <w:t>ей</w:t>
      </w:r>
      <w:r w:rsidR="006C1EB3">
        <w:rPr>
          <w:rFonts w:eastAsiaTheme="minorHAnsi"/>
          <w:lang w:eastAsia="en-US"/>
        </w:rPr>
        <w:t xml:space="preserve"> в частности </w:t>
      </w:r>
      <w:r w:rsidR="00CA559A">
        <w:rPr>
          <w:rFonts w:eastAsiaTheme="minorHAnsi"/>
          <w:i/>
          <w:lang w:eastAsia="en-US"/>
        </w:rPr>
        <w:t>с 1 июня 2022</w:t>
      </w:r>
      <w:r w:rsidR="006C1EB3" w:rsidRPr="006C1EB3">
        <w:rPr>
          <w:rFonts w:eastAsiaTheme="minorHAnsi"/>
          <w:i/>
          <w:lang w:eastAsia="en-US"/>
        </w:rPr>
        <w:t xml:space="preserve"> года</w:t>
      </w:r>
      <w:r w:rsidR="006C1EB3">
        <w:rPr>
          <w:rFonts w:eastAsiaTheme="minorHAnsi"/>
          <w:lang w:eastAsia="en-US"/>
        </w:rPr>
        <w:t xml:space="preserve"> </w:t>
      </w:r>
      <w:r w:rsidR="006C1EB3" w:rsidRPr="006C1EB3">
        <w:rPr>
          <w:rFonts w:eastAsiaTheme="minorHAnsi"/>
          <w:i/>
          <w:lang w:eastAsia="en-US"/>
        </w:rPr>
        <w:t xml:space="preserve">включение информации о результатах независимой оценки </w:t>
      </w:r>
      <w:r w:rsidR="006C1EB3">
        <w:rPr>
          <w:rFonts w:eastAsiaTheme="minorHAnsi"/>
          <w:lang w:eastAsia="en-US"/>
        </w:rPr>
        <w:t>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субъекта Российской Федерации и учредителем которых является субъект Рос</w:t>
      </w:r>
      <w:r w:rsidR="00CA559A">
        <w:rPr>
          <w:rFonts w:eastAsiaTheme="minorHAnsi"/>
          <w:lang w:eastAsia="en-US"/>
        </w:rPr>
        <w:t>сийской Федерации, и принимаемых</w:t>
      </w:r>
      <w:r w:rsidR="006C1EB3">
        <w:rPr>
          <w:rFonts w:eastAsiaTheme="minorHAnsi"/>
          <w:lang w:eastAsia="en-US"/>
        </w:rPr>
        <w:t xml:space="preserve"> мер</w:t>
      </w:r>
      <w:r w:rsidR="00CA559A">
        <w:rPr>
          <w:rFonts w:eastAsiaTheme="minorHAnsi"/>
          <w:lang w:eastAsia="en-US"/>
        </w:rPr>
        <w:t>ах</w:t>
      </w:r>
      <w:r w:rsidR="006C1EB3">
        <w:rPr>
          <w:rFonts w:eastAsiaTheme="minorHAnsi"/>
          <w:lang w:eastAsia="en-US"/>
        </w:rPr>
        <w:t xml:space="preserve"> по совершенствованию деятельности указанных организаций, </w:t>
      </w:r>
      <w:r w:rsidR="006C1EB3" w:rsidRPr="006C1EB3">
        <w:rPr>
          <w:rFonts w:eastAsiaTheme="minorHAnsi"/>
          <w:i/>
          <w:lang w:eastAsia="en-US"/>
        </w:rPr>
        <w:t>непосредственно в ежегодный отчет о результатах деятельности высшего исполнительного органа субъекта Российской Федерации</w:t>
      </w:r>
      <w:r w:rsidR="006C1EB3">
        <w:rPr>
          <w:rFonts w:eastAsiaTheme="minorHAnsi"/>
          <w:lang w:eastAsia="en-US"/>
        </w:rPr>
        <w:t>.</w:t>
      </w:r>
    </w:p>
    <w:p w:rsidR="009D089C" w:rsidRDefault="00965D00" w:rsidP="009D089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Ранее,</w:t>
      </w:r>
      <w:r w:rsidR="009D089C">
        <w:rPr>
          <w:rFonts w:eastAsiaTheme="minorHAnsi"/>
          <w:lang w:eastAsia="en-US"/>
        </w:rPr>
        <w:t xml:space="preserve"> на основании норм ч. 4 ст. 26.3.</w:t>
      </w:r>
      <w:r w:rsidR="00CA559A">
        <w:rPr>
          <w:rFonts w:eastAsiaTheme="minorHAnsi"/>
          <w:lang w:eastAsia="en-US"/>
        </w:rPr>
        <w:t>2</w:t>
      </w:r>
      <w:r w:rsidR="009D089C">
        <w:rPr>
          <w:rFonts w:eastAsiaTheme="minorHAnsi"/>
          <w:lang w:eastAsia="en-US"/>
        </w:rPr>
        <w:t xml:space="preserve">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указанная информация представлялась в законодательный орган субъекта РФ в виде обязательного публичного отчета высшего должностного лица субъекта РФ, который подлежал обязательному самостоятельному рассмо</w:t>
      </w:r>
      <w:r w:rsidR="00CA559A">
        <w:rPr>
          <w:rFonts w:eastAsiaTheme="minorHAnsi"/>
          <w:lang w:eastAsia="en-US"/>
        </w:rPr>
        <w:t>трению региональным парламентом;</w:t>
      </w:r>
    </w:p>
    <w:p w:rsidR="006C1EB3" w:rsidRPr="006C1EB3" w:rsidRDefault="00F976B4" w:rsidP="00EF4D5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формулировки</w:t>
      </w:r>
      <w:r w:rsidR="00CA559A">
        <w:rPr>
          <w:rFonts w:eastAsiaTheme="minorHAnsi"/>
          <w:lang w:eastAsia="en-US"/>
        </w:rPr>
        <w:t xml:space="preserve"> </w:t>
      </w:r>
      <w:r w:rsidR="008E02AD">
        <w:rPr>
          <w:rFonts w:eastAsiaTheme="minorHAnsi"/>
          <w:lang w:eastAsia="en-US"/>
        </w:rPr>
        <w:t>части</w:t>
      </w:r>
      <w:r>
        <w:rPr>
          <w:rFonts w:eastAsiaTheme="minorHAnsi"/>
          <w:lang w:eastAsia="en-US"/>
        </w:rPr>
        <w:t xml:space="preserve"> 1 статьи 3, </w:t>
      </w:r>
      <w:r w:rsidR="00CA559A">
        <w:rPr>
          <w:rFonts w:eastAsiaTheme="minorHAnsi"/>
          <w:lang w:eastAsia="en-US"/>
        </w:rPr>
        <w:t xml:space="preserve">пункта 5 </w:t>
      </w:r>
      <w:r>
        <w:rPr>
          <w:rFonts w:eastAsiaTheme="minorHAnsi"/>
          <w:lang w:eastAsia="en-US"/>
        </w:rPr>
        <w:t xml:space="preserve">части 1 статьи 7, пунктов 4, 7 части 1 статьи 8 </w:t>
      </w:r>
      <w:r w:rsidR="00933FCB">
        <w:rPr>
          <w:rFonts w:eastAsiaTheme="minorHAnsi"/>
          <w:lang w:eastAsia="en-US"/>
        </w:rPr>
        <w:t xml:space="preserve">закона округа </w:t>
      </w:r>
      <w:r w:rsidR="00CA559A">
        <w:rPr>
          <w:rFonts w:eastAsiaTheme="minorHAnsi"/>
          <w:lang w:eastAsia="en-US"/>
        </w:rPr>
        <w:t xml:space="preserve">привести в </w:t>
      </w:r>
      <w:r>
        <w:rPr>
          <w:rFonts w:eastAsiaTheme="minorHAnsi"/>
          <w:lang w:eastAsia="en-US"/>
        </w:rPr>
        <w:t>соответствие</w:t>
      </w:r>
      <w:r w:rsidR="00CA559A">
        <w:rPr>
          <w:rFonts w:eastAsiaTheme="minorHAnsi"/>
          <w:lang w:eastAsia="en-US"/>
        </w:rPr>
        <w:t xml:space="preserve"> с формулировкой пункта 1 части 4 статьи 8 Федерального закона от 21.12.2021 № 414-ФЗ</w:t>
      </w:r>
      <w:r w:rsidR="008E02AD">
        <w:rPr>
          <w:rFonts w:eastAsiaTheme="minorHAnsi"/>
          <w:lang w:eastAsia="en-US"/>
        </w:rPr>
        <w:t>, согласно которой законодательный орган субъекта РФ осуществляет контроль за соблюдением установленного порядка распоряжения собственностью</w:t>
      </w:r>
      <w:r w:rsidR="008D3207">
        <w:rPr>
          <w:rFonts w:eastAsiaTheme="minorHAnsi"/>
          <w:lang w:eastAsia="en-US"/>
        </w:rPr>
        <w:t xml:space="preserve"> субъекта Российской Федерации</w:t>
      </w:r>
      <w:r w:rsidR="00CA7A1D">
        <w:rPr>
          <w:rFonts w:eastAsiaTheme="minorHAnsi"/>
          <w:lang w:eastAsia="en-US"/>
        </w:rPr>
        <w:t xml:space="preserve"> (аналогично содержащ</w:t>
      </w:r>
      <w:r>
        <w:rPr>
          <w:rFonts w:eastAsiaTheme="minorHAnsi"/>
          <w:lang w:eastAsia="en-US"/>
        </w:rPr>
        <w:t>ей</w:t>
      </w:r>
      <w:r w:rsidR="00CA7A1D">
        <w:rPr>
          <w:rFonts w:eastAsiaTheme="minorHAnsi"/>
          <w:lang w:eastAsia="en-US"/>
        </w:rPr>
        <w:t>ся в пункте «а» части 4 статьи 25 Устава округа).</w:t>
      </w:r>
    </w:p>
    <w:p w:rsidR="006671FF" w:rsidRDefault="006671FF" w:rsidP="009D089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89C" w:rsidRPr="00B85231" w:rsidRDefault="009D089C" w:rsidP="009D089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231">
        <w:rPr>
          <w:rFonts w:ascii="Times New Roman" w:hAnsi="Times New Roman" w:cs="Times New Roman"/>
          <w:sz w:val="24"/>
          <w:szCs w:val="24"/>
        </w:rPr>
        <w:t>Принятие представленного проекта не потребует внесения изменений в иные нормативные правовые акты, принимаемые Собранием депутатов округа, не потребует признания утратившими силу нормативных правовых актов Ненецкого автономного округа.</w:t>
      </w:r>
    </w:p>
    <w:p w:rsidR="008B618A" w:rsidRDefault="008B618A" w:rsidP="008B618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lastRenderedPageBreak/>
        <w:t>Принятие представленного законопроекта не повлечет дополнительных расходов из окружного бюджета. Представленный законопроект не подлежит оценке регулирующего воздействия.</w:t>
      </w:r>
    </w:p>
    <w:p w:rsidR="009D089C" w:rsidRDefault="008B618A" w:rsidP="00D91FB1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sectPr w:rsidR="009D089C" w:rsidSect="003942F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8683818"/>
    <w:multiLevelType w:val="hybridMultilevel"/>
    <w:tmpl w:val="DB26EA68"/>
    <w:lvl w:ilvl="0" w:tplc="1D72F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93C7E"/>
    <w:multiLevelType w:val="hybridMultilevel"/>
    <w:tmpl w:val="154C457A"/>
    <w:lvl w:ilvl="0" w:tplc="3C388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50"/>
    <w:rsid w:val="000A000C"/>
    <w:rsid w:val="000A057F"/>
    <w:rsid w:val="00197E35"/>
    <w:rsid w:val="001A34E5"/>
    <w:rsid w:val="00213B57"/>
    <w:rsid w:val="002A7421"/>
    <w:rsid w:val="003942F7"/>
    <w:rsid w:val="003F3CFF"/>
    <w:rsid w:val="00524247"/>
    <w:rsid w:val="006671FF"/>
    <w:rsid w:val="006C1EB3"/>
    <w:rsid w:val="00847B50"/>
    <w:rsid w:val="008B618A"/>
    <w:rsid w:val="008D3207"/>
    <w:rsid w:val="008E02AD"/>
    <w:rsid w:val="00933FCB"/>
    <w:rsid w:val="009464A4"/>
    <w:rsid w:val="00960E26"/>
    <w:rsid w:val="00965D00"/>
    <w:rsid w:val="009D089C"/>
    <w:rsid w:val="009D117B"/>
    <w:rsid w:val="00A53335"/>
    <w:rsid w:val="00B01E5D"/>
    <w:rsid w:val="00B30982"/>
    <w:rsid w:val="00B74590"/>
    <w:rsid w:val="00C010C7"/>
    <w:rsid w:val="00CA559A"/>
    <w:rsid w:val="00CA7A1D"/>
    <w:rsid w:val="00CB0FEA"/>
    <w:rsid w:val="00D3589A"/>
    <w:rsid w:val="00D91FB1"/>
    <w:rsid w:val="00DA33A4"/>
    <w:rsid w:val="00DB7689"/>
    <w:rsid w:val="00EB777F"/>
    <w:rsid w:val="00EF4D57"/>
    <w:rsid w:val="00F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555E-FBC9-4BC1-90A1-3ABAFE8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34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4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1A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4E5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1A34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A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аголовок Знак"/>
    <w:basedOn w:val="a0"/>
    <w:link w:val="a8"/>
    <w:locked/>
    <w:rsid w:val="001A34E5"/>
    <w:rPr>
      <w:b/>
      <w:sz w:val="24"/>
      <w:lang w:eastAsia="ru-RU"/>
    </w:rPr>
  </w:style>
  <w:style w:type="paragraph" w:styleId="a8">
    <w:name w:val="Title"/>
    <w:basedOn w:val="a"/>
    <w:link w:val="a7"/>
    <w:qFormat/>
    <w:rsid w:val="001A34E5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1">
    <w:name w:val="Заголовок Знак1"/>
    <w:basedOn w:val="a0"/>
    <w:uiPriority w:val="10"/>
    <w:rsid w:val="001A34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2">
    <w:name w:val="1.2 Название закона"/>
    <w:basedOn w:val="a"/>
    <w:next w:val="a"/>
    <w:rsid w:val="001A34E5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1A34E5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1A34E5"/>
    <w:pPr>
      <w:spacing w:before="100" w:beforeAutospacing="1" w:after="100" w:afterAutospacing="1"/>
    </w:pPr>
  </w:style>
  <w:style w:type="paragraph" w:customStyle="1" w:styleId="30">
    <w:name w:val="3.0 текст закона"/>
    <w:basedOn w:val="a"/>
    <w:link w:val="300"/>
    <w:rsid w:val="001A34E5"/>
    <w:pPr>
      <w:ind w:firstLine="709"/>
      <w:jc w:val="both"/>
    </w:pPr>
  </w:style>
  <w:style w:type="character" w:customStyle="1" w:styleId="300">
    <w:name w:val="3.0 текст закона Знак"/>
    <w:link w:val="30"/>
    <w:locked/>
    <w:rsid w:val="001A3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F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 Spacing"/>
    <w:uiPriority w:val="1"/>
    <w:qFormat/>
    <w:rsid w:val="009D08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A33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33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3</cp:revision>
  <cp:lastPrinted>2023-03-27T13:25:00Z</cp:lastPrinted>
  <dcterms:created xsi:type="dcterms:W3CDTF">2023-04-05T13:30:00Z</dcterms:created>
  <dcterms:modified xsi:type="dcterms:W3CDTF">2023-04-05T13:31:00Z</dcterms:modified>
</cp:coreProperties>
</file>